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95" w:rsidRDefault="00704478">
      <w:pPr>
        <w:spacing w:line="1" w:lineRule="exact"/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9552940</wp:posOffset>
                </wp:positionV>
                <wp:extent cx="6676390" cy="0"/>
                <wp:effectExtent l="13970" t="8890" r="57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763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85pt;margin-top:752.2pt;width:525.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87E95" w:rsidRDefault="00BF3030">
      <w:pPr>
        <w:framePr w:wrap="none" w:vAnchor="page" w:hAnchor="page" w:x="840" w:y="1329"/>
        <w:rPr>
          <w:sz w:val="2"/>
          <w:szCs w:val="2"/>
        </w:rPr>
      </w:pPr>
      <w:r>
        <w:rPr>
          <w:noProof/>
          <w:lang w:val="es-DO" w:eastAsia="es-DO" w:bidi="ar-SA"/>
        </w:rPr>
        <w:drawing>
          <wp:inline distT="0" distB="0" distL="0" distR="0">
            <wp:extent cx="737870" cy="70104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378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95" w:rsidRDefault="00BF3030">
      <w:pPr>
        <w:pStyle w:val="Heading110"/>
        <w:framePr w:w="10181" w:h="1137" w:hRule="exact" w:wrap="none" w:vAnchor="page" w:hAnchor="page" w:x="941" w:y="1334"/>
        <w:shd w:val="clear" w:color="auto" w:fill="auto"/>
        <w:ind w:left="1305" w:right="91"/>
      </w:pPr>
      <w:bookmarkStart w:id="0" w:name="bookmark0"/>
      <w:r>
        <w:t>Ayuntamiento Distrito Municipal de Hato del Yaque</w:t>
      </w:r>
      <w:bookmarkEnd w:id="0"/>
    </w:p>
    <w:p w:rsidR="00387E95" w:rsidRDefault="00BF3030">
      <w:pPr>
        <w:pStyle w:val="Bodytext30"/>
        <w:framePr w:w="10181" w:h="1137" w:hRule="exact" w:wrap="none" w:vAnchor="page" w:hAnchor="page" w:x="941" w:y="1334"/>
        <w:shd w:val="clear" w:color="auto" w:fill="auto"/>
        <w:spacing w:after="80" w:line="233" w:lineRule="auto"/>
        <w:ind w:left="1305" w:right="91"/>
      </w:pPr>
      <w:r>
        <w:t>Fundado el 27 de marzo del 2003</w:t>
      </w:r>
    </w:p>
    <w:p w:rsidR="00387E95" w:rsidRDefault="00BF3030">
      <w:pPr>
        <w:pStyle w:val="Bodytext30"/>
        <w:framePr w:w="10181" w:h="1137" w:hRule="exact" w:wrap="none" w:vAnchor="page" w:hAnchor="page" w:x="941" w:y="1334"/>
        <w:shd w:val="clear" w:color="auto" w:fill="auto"/>
        <w:spacing w:after="0" w:line="240" w:lineRule="auto"/>
        <w:ind w:left="1305" w:right="91"/>
      </w:pPr>
      <w:r>
        <w:t>RNC: 4-30-01062-6</w:t>
      </w:r>
    </w:p>
    <w:p w:rsidR="00387E95" w:rsidRDefault="0047377C">
      <w:pPr>
        <w:pStyle w:val="Bodytext10"/>
        <w:framePr w:w="10181" w:h="1859" w:hRule="exact" w:wrap="none" w:vAnchor="page" w:hAnchor="page" w:x="941" w:y="3621"/>
        <w:shd w:val="clear" w:color="auto" w:fill="auto"/>
        <w:spacing w:after="260" w:line="240" w:lineRule="auto"/>
        <w:ind w:left="6600" w:firstLine="0"/>
      </w:pPr>
      <w:r>
        <w:t>30</w:t>
      </w:r>
      <w:r w:rsidR="002F52BF">
        <w:t xml:space="preserve"> de </w:t>
      </w:r>
      <w:r w:rsidR="009574F9">
        <w:t xml:space="preserve"> junio</w:t>
      </w:r>
      <w:bookmarkStart w:id="1" w:name="_GoBack"/>
      <w:bookmarkEnd w:id="1"/>
      <w:r w:rsidR="009574F9">
        <w:t xml:space="preserve"> </w:t>
      </w:r>
      <w:r w:rsidR="00DA623E">
        <w:t xml:space="preserve"> de 2020</w:t>
      </w:r>
    </w:p>
    <w:p w:rsidR="00387E95" w:rsidRDefault="00BF3030">
      <w:pPr>
        <w:pStyle w:val="Bodytext10"/>
        <w:framePr w:w="10181" w:h="1859" w:hRule="exact" w:wrap="none" w:vAnchor="page" w:hAnchor="page" w:x="941" w:y="3621"/>
        <w:shd w:val="clear" w:color="auto" w:fill="auto"/>
        <w:spacing w:line="240" w:lineRule="auto"/>
        <w:ind w:left="1120"/>
        <w:jc w:val="both"/>
      </w:pPr>
      <w:r>
        <w:rPr>
          <w:b/>
          <w:bCs/>
        </w:rPr>
        <w:t xml:space="preserve">Sr. Fermín Rojas </w:t>
      </w:r>
      <w:proofErr w:type="spellStart"/>
      <w:r>
        <w:rPr>
          <w:b/>
          <w:bCs/>
        </w:rPr>
        <w:t>Noesi</w:t>
      </w:r>
      <w:proofErr w:type="spellEnd"/>
    </w:p>
    <w:p w:rsidR="00387E95" w:rsidRDefault="00BF3030">
      <w:pPr>
        <w:pStyle w:val="Bodytext10"/>
        <w:framePr w:w="10181" w:h="1859" w:hRule="exact" w:wrap="none" w:vAnchor="page" w:hAnchor="page" w:x="941" w:y="3621"/>
        <w:shd w:val="clear" w:color="auto" w:fill="auto"/>
        <w:spacing w:line="240" w:lineRule="auto"/>
        <w:ind w:left="1120"/>
      </w:pPr>
      <w:r>
        <w:rPr>
          <w:b/>
          <w:bCs/>
        </w:rPr>
        <w:t>Director de Distrito Municipal de Hato del Yaque</w:t>
      </w:r>
    </w:p>
    <w:p w:rsidR="00387E95" w:rsidRDefault="00BF3030">
      <w:pPr>
        <w:pStyle w:val="Bodytext10"/>
        <w:framePr w:w="10181" w:h="1859" w:hRule="exact" w:wrap="none" w:vAnchor="page" w:hAnchor="page" w:x="941" w:y="3621"/>
        <w:shd w:val="clear" w:color="auto" w:fill="auto"/>
        <w:spacing w:after="260" w:line="240" w:lineRule="auto"/>
        <w:ind w:left="1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Sus manos.</w:t>
      </w:r>
    </w:p>
    <w:p w:rsidR="00387E95" w:rsidRDefault="00BF3030">
      <w:pPr>
        <w:pStyle w:val="Heading210"/>
        <w:framePr w:w="10181" w:h="1859" w:hRule="exact" w:wrap="none" w:vAnchor="page" w:hAnchor="page" w:x="941" w:y="3621"/>
        <w:shd w:val="clear" w:color="auto" w:fill="auto"/>
        <w:spacing w:after="0"/>
        <w:ind w:left="1120" w:firstLine="40"/>
      </w:pPr>
      <w:bookmarkStart w:id="2" w:name="bookmark1"/>
      <w:r>
        <w:rPr>
          <w:u w:val="none"/>
        </w:rPr>
        <w:t>Honorable Director:</w:t>
      </w:r>
      <w:bookmarkEnd w:id="2"/>
    </w:p>
    <w:p w:rsidR="00387E95" w:rsidRDefault="00BF3030">
      <w:pPr>
        <w:pStyle w:val="Bodytext10"/>
        <w:framePr w:w="10181" w:h="1103" w:hRule="exact" w:wrap="none" w:vAnchor="page" w:hAnchor="page" w:x="941" w:y="5986"/>
        <w:shd w:val="clear" w:color="auto" w:fill="auto"/>
        <w:spacing w:line="252" w:lineRule="auto"/>
        <w:ind w:left="1120" w:right="740"/>
        <w:jc w:val="both"/>
      </w:pPr>
      <w:r>
        <w:t xml:space="preserve">Muy cortésmente </w:t>
      </w:r>
      <w:r>
        <w:rPr>
          <w:color w:val="121238"/>
        </w:rPr>
        <w:t xml:space="preserve">y </w:t>
      </w:r>
      <w:r>
        <w:t xml:space="preserve">después de un cordial </w:t>
      </w:r>
      <w:r>
        <w:rPr>
          <w:color w:val="121238"/>
        </w:rPr>
        <w:t xml:space="preserve">saludo, por </w:t>
      </w:r>
      <w:r>
        <w:t>esta vía le remito el informe</w:t>
      </w:r>
      <w:r>
        <w:br/>
        <w:t xml:space="preserve">estadístico del mes de </w:t>
      </w:r>
      <w:r w:rsidR="0047377C">
        <w:rPr>
          <w:b/>
          <w:bCs/>
          <w:color w:val="121238"/>
        </w:rPr>
        <w:t>novi</w:t>
      </w:r>
      <w:r w:rsidR="002F52BF">
        <w:rPr>
          <w:b/>
          <w:bCs/>
          <w:color w:val="121238"/>
        </w:rPr>
        <w:t>e</w:t>
      </w:r>
      <w:r w:rsidR="0047377C">
        <w:rPr>
          <w:b/>
          <w:bCs/>
          <w:color w:val="121238"/>
        </w:rPr>
        <w:t xml:space="preserve">mbre </w:t>
      </w:r>
      <w:r>
        <w:rPr>
          <w:b/>
          <w:bCs/>
          <w:color w:val="121238"/>
        </w:rPr>
        <w:t xml:space="preserve"> </w:t>
      </w:r>
      <w:r>
        <w:t xml:space="preserve">de ejecución </w:t>
      </w:r>
      <w:r>
        <w:rPr>
          <w:color w:val="121238"/>
        </w:rPr>
        <w:t xml:space="preserve">de nuestro </w:t>
      </w:r>
      <w:r>
        <w:t xml:space="preserve">departamento de </w:t>
      </w:r>
      <w:r>
        <w:rPr>
          <w:b/>
          <w:bCs/>
        </w:rPr>
        <w:t>Libre Acceso a</w:t>
      </w:r>
      <w:r>
        <w:rPr>
          <w:b/>
          <w:bCs/>
        </w:rPr>
        <w:br/>
        <w:t xml:space="preserve">la Información </w:t>
      </w:r>
      <w:r w:rsidR="002F52BF">
        <w:rPr>
          <w:b/>
          <w:bCs/>
        </w:rPr>
        <w:t xml:space="preserve">Pública </w:t>
      </w:r>
      <w:proofErr w:type="gramStart"/>
      <w:r>
        <w:rPr>
          <w:b/>
          <w:bCs/>
          <w:color w:val="121238"/>
        </w:rPr>
        <w:t xml:space="preserve">( </w:t>
      </w:r>
      <w:r>
        <w:t>Ley</w:t>
      </w:r>
      <w:proofErr w:type="gramEnd"/>
      <w:r>
        <w:t xml:space="preserve"> 200-04) , mediante el cual evidenciamos el estado de la</w:t>
      </w:r>
      <w:r>
        <w:br/>
        <w:t>solicitudes de información que nos formulan diverso usuarios.</w:t>
      </w:r>
    </w:p>
    <w:p w:rsidR="00387E95" w:rsidRDefault="00BF3030">
      <w:pPr>
        <w:framePr w:wrap="none" w:vAnchor="page" w:hAnchor="page" w:x="4958" w:y="8293"/>
        <w:rPr>
          <w:sz w:val="2"/>
          <w:szCs w:val="2"/>
        </w:rPr>
      </w:pPr>
      <w:r>
        <w:rPr>
          <w:noProof/>
          <w:lang w:val="es-DO" w:eastAsia="es-DO" w:bidi="ar-SA"/>
        </w:rPr>
        <w:drawing>
          <wp:inline distT="0" distB="0" distL="0" distR="0">
            <wp:extent cx="1877695" cy="57912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7769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95" w:rsidRDefault="00BF3030">
      <w:pPr>
        <w:pStyle w:val="Heading210"/>
        <w:framePr w:w="10181" w:h="554" w:hRule="exact" w:wrap="none" w:vAnchor="page" w:hAnchor="page" w:x="941" w:y="9213"/>
        <w:shd w:val="clear" w:color="auto" w:fill="auto"/>
        <w:spacing w:after="0"/>
        <w:ind w:left="0" w:firstLine="0"/>
        <w:jc w:val="center"/>
      </w:pPr>
      <w:bookmarkStart w:id="3" w:name="bookmark2"/>
      <w:r>
        <w:t>Lie. Anderson Tejada</w:t>
      </w:r>
      <w:bookmarkEnd w:id="3"/>
    </w:p>
    <w:p w:rsidR="00387E95" w:rsidRDefault="00BF3030">
      <w:pPr>
        <w:pStyle w:val="Bodytext10"/>
        <w:framePr w:w="10181" w:h="554" w:hRule="exact" w:wrap="none" w:vAnchor="page" w:hAnchor="page" w:x="941" w:y="9213"/>
        <w:shd w:val="clear" w:color="auto" w:fill="auto"/>
        <w:spacing w:line="240" w:lineRule="auto"/>
        <w:ind w:firstLine="0"/>
        <w:jc w:val="center"/>
      </w:pPr>
      <w:r>
        <w:t>Responsable de Acceso a la Información Publica Distrital (RAIM)</w:t>
      </w:r>
    </w:p>
    <w:p w:rsidR="00387E95" w:rsidRDefault="00BF3030">
      <w:pPr>
        <w:framePr w:wrap="none" w:vAnchor="page" w:hAnchor="page" w:x="5107" w:y="10238"/>
        <w:rPr>
          <w:sz w:val="2"/>
          <w:szCs w:val="2"/>
        </w:rPr>
      </w:pPr>
      <w:r>
        <w:rPr>
          <w:noProof/>
          <w:lang w:val="es-DO" w:eastAsia="es-DO" w:bidi="ar-SA"/>
        </w:rPr>
        <w:drawing>
          <wp:inline distT="0" distB="0" distL="0" distR="0">
            <wp:extent cx="1347470" cy="13347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474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95" w:rsidRDefault="00BF3030">
      <w:pPr>
        <w:pStyle w:val="Bodytext20"/>
        <w:framePr w:w="11173" w:h="231" w:hRule="exact" w:wrap="none" w:vAnchor="page" w:hAnchor="page" w:x="349" w:y="15136"/>
        <w:shd w:val="clear" w:color="auto" w:fill="auto"/>
      </w:pPr>
      <w:r>
        <w:t>Carretera Sajorna Km. 9 %, Hato del Yaque, Santiago, Rep. Dom. • Te</w:t>
      </w:r>
      <w:proofErr w:type="gramStart"/>
      <w:r>
        <w:t>!.:</w:t>
      </w:r>
      <w:proofErr w:type="gramEnd"/>
      <w:r>
        <w:t xml:space="preserve"> 809-275-2435 • email: </w:t>
      </w:r>
      <w:hyperlink r:id="rId10" w:history="1">
        <w:r w:rsidRPr="00BF3030">
          <w:rPr>
            <w:lang w:val="es-DO" w:eastAsia="en-US" w:bidi="en-US"/>
          </w:rPr>
          <w:t>ayuntamientohatodelyaque@hotmail.com</w:t>
        </w:r>
      </w:hyperlink>
    </w:p>
    <w:p w:rsidR="00387E95" w:rsidRDefault="00387E95">
      <w:pPr>
        <w:spacing w:line="1" w:lineRule="exact"/>
        <w:sectPr w:rsidR="00387E9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E95" w:rsidRDefault="00387E95">
      <w:pPr>
        <w:spacing w:line="1" w:lineRule="exact"/>
      </w:pPr>
    </w:p>
    <w:p w:rsidR="00387E95" w:rsidRPr="009574F9" w:rsidRDefault="00BF3030">
      <w:pPr>
        <w:pStyle w:val="Bodytext40"/>
        <w:framePr w:w="11173" w:h="269" w:hRule="exact" w:wrap="none" w:vAnchor="page" w:hAnchor="page" w:x="344" w:y="3495"/>
        <w:shd w:val="clear" w:color="auto" w:fill="auto"/>
        <w:spacing w:after="0"/>
        <w:rPr>
          <w:b/>
          <w:sz w:val="28"/>
          <w:szCs w:val="28"/>
        </w:rPr>
      </w:pPr>
      <w:r w:rsidRPr="009574F9">
        <w:rPr>
          <w:b/>
          <w:sz w:val="28"/>
          <w:szCs w:val="28"/>
        </w:rPr>
        <w:t>Junta Municipal de Hato del Yaque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5327"/>
      </w:tblGrid>
      <w:tr w:rsidR="00387E95" w:rsidRPr="009574F9">
        <w:trPr>
          <w:trHeight w:hRule="exact" w:val="198"/>
        </w:trPr>
        <w:tc>
          <w:tcPr>
            <w:tcW w:w="2406" w:type="dxa"/>
            <w:shd w:val="clear" w:color="auto" w:fill="FFFFFF"/>
          </w:tcPr>
          <w:p w:rsidR="00387E95" w:rsidRPr="009574F9" w:rsidRDefault="00387E95">
            <w:pPr>
              <w:framePr w:w="7733" w:h="1082" w:wrap="none" w:vAnchor="page" w:hAnchor="page" w:x="393" w:y="4099"/>
              <w:rPr>
                <w:sz w:val="20"/>
                <w:szCs w:val="20"/>
              </w:rPr>
            </w:pPr>
          </w:p>
        </w:tc>
        <w:tc>
          <w:tcPr>
            <w:tcW w:w="5327" w:type="dxa"/>
            <w:shd w:val="clear" w:color="auto" w:fill="FFFFFF"/>
          </w:tcPr>
          <w:p w:rsidR="00387E95" w:rsidRPr="009574F9" w:rsidRDefault="009574F9" w:rsidP="009574F9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574F9">
              <w:rPr>
                <w:sz w:val="20"/>
                <w:szCs w:val="20"/>
              </w:rPr>
              <w:t>Estadística</w:t>
            </w:r>
            <w:r w:rsidR="00BF3030" w:rsidRPr="009574F9">
              <w:rPr>
                <w:sz w:val="20"/>
                <w:szCs w:val="20"/>
              </w:rPr>
              <w:t xml:space="preserve"> de la Oficina De Libre Acceso A la Información Publica</w:t>
            </w:r>
          </w:p>
        </w:tc>
      </w:tr>
      <w:tr w:rsidR="00387E95" w:rsidRPr="009574F9">
        <w:trPr>
          <w:trHeight w:hRule="exact" w:val="228"/>
        </w:trPr>
        <w:tc>
          <w:tcPr>
            <w:tcW w:w="2406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 w:rsidRPr="009574F9">
              <w:rPr>
                <w:b w:val="0"/>
                <w:bCs w:val="0"/>
                <w:sz w:val="20"/>
                <w:szCs w:val="20"/>
              </w:rPr>
              <w:t>Unidad Responsable:</w:t>
            </w:r>
          </w:p>
        </w:tc>
        <w:tc>
          <w:tcPr>
            <w:tcW w:w="5327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ind w:left="260"/>
              <w:rPr>
                <w:sz w:val="20"/>
                <w:szCs w:val="20"/>
              </w:rPr>
            </w:pPr>
            <w:r w:rsidRPr="009574F9">
              <w:rPr>
                <w:sz w:val="20"/>
                <w:szCs w:val="20"/>
              </w:rPr>
              <w:t>OFICINA DE LIBRE ACCESO A LA INFORMACION</w:t>
            </w:r>
          </w:p>
        </w:tc>
      </w:tr>
      <w:tr w:rsidR="00387E95" w:rsidRPr="009574F9">
        <w:trPr>
          <w:trHeight w:hRule="exact" w:val="224"/>
        </w:trPr>
        <w:tc>
          <w:tcPr>
            <w:tcW w:w="2406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 w:rsidRPr="009574F9">
              <w:rPr>
                <w:b w:val="0"/>
                <w:bCs w:val="0"/>
                <w:sz w:val="20"/>
                <w:szCs w:val="20"/>
              </w:rPr>
              <w:t>Denominación del Objetivo:</w:t>
            </w:r>
          </w:p>
        </w:tc>
        <w:tc>
          <w:tcPr>
            <w:tcW w:w="5327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ind w:left="260"/>
              <w:rPr>
                <w:sz w:val="20"/>
                <w:szCs w:val="20"/>
              </w:rPr>
            </w:pPr>
            <w:r w:rsidRPr="009574F9">
              <w:rPr>
                <w:sz w:val="20"/>
                <w:szCs w:val="20"/>
              </w:rPr>
              <w:t>CARTA COMPROMISO</w:t>
            </w:r>
          </w:p>
        </w:tc>
      </w:tr>
      <w:tr w:rsidR="00387E95" w:rsidRPr="009574F9">
        <w:trPr>
          <w:trHeight w:hRule="exact" w:val="228"/>
        </w:trPr>
        <w:tc>
          <w:tcPr>
            <w:tcW w:w="2406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 w:rsidRPr="009574F9">
              <w:rPr>
                <w:b w:val="0"/>
                <w:bCs w:val="0"/>
                <w:sz w:val="20"/>
                <w:szCs w:val="20"/>
              </w:rPr>
              <w:t>Denominación del Indicador:</w:t>
            </w:r>
          </w:p>
        </w:tc>
        <w:tc>
          <w:tcPr>
            <w:tcW w:w="5327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ind w:left="260"/>
              <w:rPr>
                <w:sz w:val="20"/>
                <w:szCs w:val="20"/>
              </w:rPr>
            </w:pPr>
            <w:r w:rsidRPr="009574F9">
              <w:rPr>
                <w:i/>
                <w:iCs/>
                <w:sz w:val="20"/>
                <w:szCs w:val="20"/>
              </w:rPr>
              <w:t>Porcentaje de solicitudes de información respondidas en plazo</w:t>
            </w:r>
          </w:p>
        </w:tc>
      </w:tr>
      <w:tr w:rsidR="00387E95" w:rsidRPr="009574F9">
        <w:trPr>
          <w:trHeight w:hRule="exact" w:val="205"/>
        </w:trPr>
        <w:tc>
          <w:tcPr>
            <w:tcW w:w="2406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 w:rsidRPr="009574F9">
              <w:rPr>
                <w:b w:val="0"/>
                <w:bCs w:val="0"/>
                <w:sz w:val="20"/>
                <w:szCs w:val="20"/>
              </w:rPr>
              <w:t>Periodicidad de obtención:</w:t>
            </w:r>
          </w:p>
        </w:tc>
        <w:tc>
          <w:tcPr>
            <w:tcW w:w="5327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ind w:left="260"/>
              <w:rPr>
                <w:sz w:val="20"/>
                <w:szCs w:val="20"/>
              </w:rPr>
            </w:pPr>
            <w:r w:rsidRPr="009574F9">
              <w:rPr>
                <w:sz w:val="20"/>
                <w:szCs w:val="20"/>
              </w:rPr>
              <w:t>Mensual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578"/>
        <w:gridCol w:w="731"/>
        <w:gridCol w:w="638"/>
        <w:gridCol w:w="627"/>
        <w:gridCol w:w="560"/>
        <w:gridCol w:w="619"/>
        <w:gridCol w:w="545"/>
        <w:gridCol w:w="716"/>
        <w:gridCol w:w="808"/>
        <w:gridCol w:w="911"/>
        <w:gridCol w:w="851"/>
        <w:gridCol w:w="895"/>
      </w:tblGrid>
      <w:tr w:rsidR="00387E95">
        <w:trPr>
          <w:trHeight w:hRule="exact" w:val="23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center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DATOS REQUERIDOS (Parámetros)</w:t>
            </w:r>
          </w:p>
        </w:tc>
        <w:tc>
          <w:tcPr>
            <w:tcW w:w="84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1AEB6"/>
            <w:vAlign w:val="bottom"/>
          </w:tcPr>
          <w:p w:rsidR="00387E95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ind w:right="60"/>
              <w:jc w:val="center"/>
            </w:pPr>
            <w:r>
              <w:t>2020</w:t>
            </w:r>
          </w:p>
        </w:tc>
      </w:tr>
      <w:tr w:rsidR="00387E95" w:rsidTr="009574F9">
        <w:trPr>
          <w:trHeight w:hRule="exact" w:val="224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1AEB6"/>
            <w:vAlign w:val="center"/>
          </w:tcPr>
          <w:p w:rsidR="00387E95" w:rsidRDefault="00387E95">
            <w:pPr>
              <w:framePr w:w="11173" w:h="1615" w:wrap="none" w:vAnchor="page" w:hAnchor="page" w:x="344" w:y="5398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Enero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Febrero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Marzo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Abril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Mayo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Junio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Julio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Agosto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Septiembre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Octubre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</w:pPr>
            <w:r>
              <w:t>Noviembre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Diciembre</w:t>
            </w:r>
          </w:p>
        </w:tc>
      </w:tr>
      <w:tr w:rsidR="00387E95" w:rsidTr="009574F9">
        <w:trPr>
          <w:trHeight w:hRule="exact" w:val="4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spacing w:line="307" w:lineRule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Total de solicitudes de información</w:t>
            </w:r>
            <w:r>
              <w:rPr>
                <w:b w:val="0"/>
                <w:bCs w:val="0"/>
                <w:sz w:val="16"/>
                <w:szCs w:val="16"/>
              </w:rPr>
              <w:br/>
              <w:t>recibidas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F9" w:rsidRPr="009574F9" w:rsidRDefault="009574F9" w:rsidP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b w:val="0"/>
                <w:sz w:val="18"/>
                <w:szCs w:val="18"/>
              </w:rPr>
            </w:pPr>
          </w:p>
          <w:p w:rsidR="00387E95" w:rsidRPr="009574F9" w:rsidRDefault="00387E95" w:rsidP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  <w:p w:rsidR="00387E95" w:rsidRPr="009574F9" w:rsidRDefault="00387E95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  <w:p w:rsidR="00387E95" w:rsidRPr="009574F9" w:rsidRDefault="00387E95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E95" w:rsidRPr="009574F9" w:rsidRDefault="00387E95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E95" w:rsidRDefault="00387E95">
            <w:pPr>
              <w:framePr w:w="11173" w:h="1615" w:wrap="none" w:vAnchor="page" w:hAnchor="page" w:x="344" w:y="5398"/>
              <w:rPr>
                <w:sz w:val="10"/>
                <w:szCs w:val="1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E95" w:rsidRDefault="00387E95">
            <w:pPr>
              <w:framePr w:w="11173" w:h="1615" w:wrap="none" w:vAnchor="page" w:hAnchor="page" w:x="344" w:y="5398"/>
              <w:rPr>
                <w:sz w:val="10"/>
                <w:szCs w:val="10"/>
              </w:rPr>
            </w:pPr>
          </w:p>
        </w:tc>
      </w:tr>
      <w:tr w:rsidR="00387E95" w:rsidTr="009574F9">
        <w:trPr>
          <w:trHeight w:hRule="exact" w:val="7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spacing w:line="302" w:lineRule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Total de solicitudes de información</w:t>
            </w:r>
            <w:r>
              <w:rPr>
                <w:b w:val="0"/>
                <w:bCs w:val="0"/>
                <w:sz w:val="16"/>
                <w:szCs w:val="16"/>
              </w:rPr>
              <w:br/>
              <w:t>respondidas en plazo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 w:rsidP="009574F9">
            <w:pPr>
              <w:pStyle w:val="Other10"/>
              <w:framePr w:w="11173" w:h="1615" w:wrap="none" w:vAnchor="page" w:hAnchor="page" w:x="344" w:y="5398"/>
              <w:shd w:val="clear" w:color="auto" w:fill="auto"/>
              <w:rPr>
                <w:sz w:val="18"/>
                <w:szCs w:val="18"/>
              </w:rPr>
            </w:pPr>
          </w:p>
          <w:p w:rsidR="00387E95" w:rsidRPr="009574F9" w:rsidRDefault="00BF3030" w:rsidP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 w:rsidP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b w:val="0"/>
                <w:sz w:val="18"/>
                <w:szCs w:val="18"/>
              </w:rPr>
            </w:pPr>
          </w:p>
          <w:p w:rsidR="00387E95" w:rsidRPr="009574F9" w:rsidRDefault="00387E95" w:rsidP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  <w:p w:rsidR="00387E95" w:rsidRPr="009574F9" w:rsidRDefault="00387E95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</w:p>
          <w:p w:rsidR="00387E95" w:rsidRPr="009574F9" w:rsidRDefault="00387E95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E95" w:rsidRPr="009574F9" w:rsidRDefault="00387E95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E95" w:rsidRDefault="00387E95">
            <w:pPr>
              <w:framePr w:w="11173" w:h="1615" w:wrap="none" w:vAnchor="page" w:hAnchor="page" w:x="344" w:y="5398"/>
              <w:rPr>
                <w:sz w:val="10"/>
                <w:szCs w:val="1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95" w:rsidRDefault="00387E95">
            <w:pPr>
              <w:framePr w:w="11173" w:h="1615" w:wrap="none" w:vAnchor="page" w:hAnchor="page" w:x="344" w:y="5398"/>
              <w:rPr>
                <w:sz w:val="10"/>
                <w:szCs w:val="10"/>
              </w:rPr>
            </w:pPr>
          </w:p>
        </w:tc>
      </w:tr>
    </w:tbl>
    <w:p w:rsidR="00387E95" w:rsidRPr="009574F9" w:rsidRDefault="009574F9" w:rsidP="009574F9">
      <w:pPr>
        <w:pStyle w:val="Bodytext50"/>
        <w:framePr w:w="11173" w:h="586" w:hRule="exact" w:wrap="none" w:vAnchor="page" w:hAnchor="page" w:x="331" w:y="7321"/>
        <w:shd w:val="clear" w:color="auto" w:fill="auto"/>
        <w:spacing w:after="40"/>
        <w:ind w:firstLine="20"/>
        <w:rPr>
          <w:sz w:val="24"/>
          <w:szCs w:val="24"/>
        </w:rPr>
      </w:pPr>
      <w:r>
        <w:rPr>
          <w:sz w:val="24"/>
          <w:szCs w:val="24"/>
        </w:rPr>
        <w:t>Lic</w:t>
      </w:r>
      <w:r w:rsidR="00BF3030" w:rsidRPr="009574F9">
        <w:rPr>
          <w:sz w:val="24"/>
          <w:szCs w:val="24"/>
        </w:rPr>
        <w:t>. Anderson Tejada</w:t>
      </w:r>
    </w:p>
    <w:p w:rsidR="00387E95" w:rsidRPr="009574F9" w:rsidRDefault="00BF3030" w:rsidP="009574F9">
      <w:pPr>
        <w:pStyle w:val="Bodytext50"/>
        <w:framePr w:w="11173" w:h="586" w:hRule="exact" w:wrap="none" w:vAnchor="page" w:hAnchor="page" w:x="331" w:y="7321"/>
        <w:shd w:val="clear" w:color="auto" w:fill="auto"/>
        <w:spacing w:after="0"/>
        <w:ind w:left="4660" w:firstLine="0"/>
        <w:rPr>
          <w:sz w:val="24"/>
          <w:szCs w:val="24"/>
        </w:rPr>
      </w:pPr>
      <w:r w:rsidRPr="009574F9">
        <w:rPr>
          <w:sz w:val="24"/>
          <w:szCs w:val="24"/>
          <w:u w:val="none"/>
        </w:rPr>
        <w:t>RAI</w:t>
      </w:r>
    </w:p>
    <w:p w:rsidR="009574F9" w:rsidRDefault="009574F9">
      <w:pPr>
        <w:framePr w:wrap="none" w:vAnchor="page" w:hAnchor="page" w:x="4399" w:y="7949"/>
        <w:rPr>
          <w:noProof/>
          <w:lang w:val="es-DO" w:eastAsia="es-DO" w:bidi="ar-SA"/>
        </w:rPr>
      </w:pPr>
    </w:p>
    <w:p w:rsidR="009574F9" w:rsidRDefault="009574F9">
      <w:pPr>
        <w:framePr w:wrap="none" w:vAnchor="page" w:hAnchor="page" w:x="4399" w:y="7949"/>
        <w:rPr>
          <w:noProof/>
          <w:lang w:val="es-DO" w:eastAsia="es-DO" w:bidi="ar-SA"/>
        </w:rPr>
      </w:pPr>
    </w:p>
    <w:p w:rsidR="00387E95" w:rsidRDefault="00BF3030">
      <w:pPr>
        <w:framePr w:wrap="none" w:vAnchor="page" w:hAnchor="page" w:x="4399" w:y="7949"/>
        <w:rPr>
          <w:sz w:val="2"/>
          <w:szCs w:val="2"/>
        </w:rPr>
      </w:pPr>
      <w:r>
        <w:rPr>
          <w:noProof/>
          <w:lang w:val="es-DO" w:eastAsia="es-DO" w:bidi="ar-SA"/>
        </w:rPr>
        <w:drawing>
          <wp:inline distT="0" distB="0" distL="0" distR="0">
            <wp:extent cx="1042670" cy="105473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4267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95" w:rsidRDefault="00BF3030">
      <w:pPr>
        <w:pStyle w:val="Bodytext50"/>
        <w:framePr w:w="11173" w:h="213" w:hRule="exact" w:wrap="none" w:vAnchor="page" w:hAnchor="page" w:x="344" w:y="11896"/>
        <w:shd w:val="clear" w:color="auto" w:fill="auto"/>
        <w:spacing w:after="0"/>
        <w:ind w:left="0" w:firstLine="0"/>
        <w:jc w:val="right"/>
        <w:rPr>
          <w:sz w:val="13"/>
          <w:szCs w:val="13"/>
        </w:rPr>
      </w:pPr>
      <w:r>
        <w:rPr>
          <w:b/>
          <w:bCs/>
          <w:sz w:val="13"/>
          <w:szCs w:val="13"/>
          <w:u w:val="none"/>
        </w:rPr>
        <w:t>Pág. 1/1</w:t>
      </w:r>
    </w:p>
    <w:p w:rsidR="00387E95" w:rsidRDefault="00387E95">
      <w:pPr>
        <w:spacing w:line="1" w:lineRule="exact"/>
      </w:pPr>
    </w:p>
    <w:sectPr w:rsidR="00387E95" w:rsidSect="00B52FC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FF" w:rsidRDefault="002831FF">
      <w:r>
        <w:separator/>
      </w:r>
    </w:p>
  </w:endnote>
  <w:endnote w:type="continuationSeparator" w:id="0">
    <w:p w:rsidR="002831FF" w:rsidRDefault="0028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FF" w:rsidRDefault="002831FF"/>
  </w:footnote>
  <w:footnote w:type="continuationSeparator" w:id="0">
    <w:p w:rsidR="002831FF" w:rsidRDefault="002831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95"/>
    <w:rsid w:val="002831FF"/>
    <w:rsid w:val="002E4F49"/>
    <w:rsid w:val="002F52BF"/>
    <w:rsid w:val="00387E95"/>
    <w:rsid w:val="003A5524"/>
    <w:rsid w:val="0047377C"/>
    <w:rsid w:val="00704478"/>
    <w:rsid w:val="008F1E10"/>
    <w:rsid w:val="009574F9"/>
    <w:rsid w:val="00B52FC0"/>
    <w:rsid w:val="00BF3030"/>
    <w:rsid w:val="00C471E1"/>
    <w:rsid w:val="00DA623E"/>
    <w:rsid w:val="00FB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1">
    <w:name w:val="Heading #1|1_"/>
    <w:basedOn w:val="Fuentedeprrafopredeter"/>
    <w:link w:val="Heading110"/>
    <w:rPr>
      <w:b w:val="0"/>
      <w:bCs w:val="0"/>
      <w:i/>
      <w:iCs/>
      <w:smallCaps w:val="0"/>
      <w:strike w:val="0"/>
      <w:color w:val="303C4D"/>
      <w:sz w:val="40"/>
      <w:szCs w:val="40"/>
      <w:u w:val="none"/>
    </w:rPr>
  </w:style>
  <w:style w:type="character" w:customStyle="1" w:styleId="Bodytext3">
    <w:name w:val="Body text|3_"/>
    <w:basedOn w:val="Fuentedeprrafopredeter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303C4D"/>
      <w:sz w:val="22"/>
      <w:szCs w:val="22"/>
      <w:u w:val="none"/>
    </w:rPr>
  </w:style>
  <w:style w:type="character" w:customStyle="1" w:styleId="Bodytext1">
    <w:name w:val="Body text|1_"/>
    <w:basedOn w:val="Fuentedeprrafopredeter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Fuentedeprrafopredeter"/>
    <w:link w:val="Heading210"/>
    <w:rPr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2">
    <w:name w:val="Body text|2_"/>
    <w:basedOn w:val="Fuentedeprrafopredeter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03C4D"/>
      <w:sz w:val="16"/>
      <w:szCs w:val="16"/>
      <w:u w:val="none"/>
    </w:rPr>
  </w:style>
  <w:style w:type="character" w:customStyle="1" w:styleId="Bodytext4">
    <w:name w:val="Body text|4_"/>
    <w:basedOn w:val="Fuentedeprrafopredeter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Fuentedeprrafopredeter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|5_"/>
    <w:basedOn w:val="Fuentedeprrafopredeter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line="233" w:lineRule="auto"/>
      <w:outlineLvl w:val="0"/>
    </w:pPr>
    <w:rPr>
      <w:i/>
      <w:iCs/>
      <w:color w:val="303C4D"/>
      <w:sz w:val="40"/>
      <w:szCs w:val="40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630" w:line="235" w:lineRule="auto"/>
      <w:jc w:val="center"/>
    </w:pPr>
    <w:rPr>
      <w:rFonts w:ascii="Arial" w:eastAsia="Arial" w:hAnsi="Arial" w:cs="Arial"/>
      <w:b/>
      <w:bCs/>
      <w:color w:val="303C4D"/>
      <w:sz w:val="22"/>
      <w:szCs w:val="22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245" w:lineRule="auto"/>
      <w:ind w:firstLine="40"/>
    </w:pPr>
    <w:rPr>
      <w:sz w:val="22"/>
      <w:szCs w:val="22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after="270"/>
      <w:ind w:left="560" w:firstLine="20"/>
      <w:outlineLvl w:val="1"/>
    </w:pPr>
    <w:rPr>
      <w:b/>
      <w:bCs/>
      <w:sz w:val="22"/>
      <w:szCs w:val="22"/>
      <w:u w:val="single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ind w:right="180"/>
      <w:jc w:val="center"/>
    </w:pPr>
    <w:rPr>
      <w:rFonts w:ascii="Arial" w:eastAsia="Arial" w:hAnsi="Arial" w:cs="Arial"/>
      <w:color w:val="303C4D"/>
      <w:sz w:val="16"/>
      <w:szCs w:val="16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after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al"/>
    <w:link w:val="Other1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after="100"/>
      <w:ind w:left="4020" w:firstLine="10"/>
    </w:pPr>
    <w:rPr>
      <w:rFonts w:ascii="Arial" w:eastAsia="Arial" w:hAnsi="Arial" w:cs="Arial"/>
      <w:sz w:val="14"/>
      <w:szCs w:val="14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0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0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1">
    <w:name w:val="Heading #1|1_"/>
    <w:basedOn w:val="Fuentedeprrafopredeter"/>
    <w:link w:val="Heading110"/>
    <w:rPr>
      <w:b w:val="0"/>
      <w:bCs w:val="0"/>
      <w:i/>
      <w:iCs/>
      <w:smallCaps w:val="0"/>
      <w:strike w:val="0"/>
      <w:color w:val="303C4D"/>
      <w:sz w:val="40"/>
      <w:szCs w:val="40"/>
      <w:u w:val="none"/>
    </w:rPr>
  </w:style>
  <w:style w:type="character" w:customStyle="1" w:styleId="Bodytext3">
    <w:name w:val="Body text|3_"/>
    <w:basedOn w:val="Fuentedeprrafopredeter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303C4D"/>
      <w:sz w:val="22"/>
      <w:szCs w:val="22"/>
      <w:u w:val="none"/>
    </w:rPr>
  </w:style>
  <w:style w:type="character" w:customStyle="1" w:styleId="Bodytext1">
    <w:name w:val="Body text|1_"/>
    <w:basedOn w:val="Fuentedeprrafopredeter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Fuentedeprrafopredeter"/>
    <w:link w:val="Heading210"/>
    <w:rPr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2">
    <w:name w:val="Body text|2_"/>
    <w:basedOn w:val="Fuentedeprrafopredeter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03C4D"/>
      <w:sz w:val="16"/>
      <w:szCs w:val="16"/>
      <w:u w:val="none"/>
    </w:rPr>
  </w:style>
  <w:style w:type="character" w:customStyle="1" w:styleId="Bodytext4">
    <w:name w:val="Body text|4_"/>
    <w:basedOn w:val="Fuentedeprrafopredeter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Fuentedeprrafopredeter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|5_"/>
    <w:basedOn w:val="Fuentedeprrafopredeter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line="233" w:lineRule="auto"/>
      <w:outlineLvl w:val="0"/>
    </w:pPr>
    <w:rPr>
      <w:i/>
      <w:iCs/>
      <w:color w:val="303C4D"/>
      <w:sz w:val="40"/>
      <w:szCs w:val="40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630" w:line="235" w:lineRule="auto"/>
      <w:jc w:val="center"/>
    </w:pPr>
    <w:rPr>
      <w:rFonts w:ascii="Arial" w:eastAsia="Arial" w:hAnsi="Arial" w:cs="Arial"/>
      <w:b/>
      <w:bCs/>
      <w:color w:val="303C4D"/>
      <w:sz w:val="22"/>
      <w:szCs w:val="22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245" w:lineRule="auto"/>
      <w:ind w:firstLine="40"/>
    </w:pPr>
    <w:rPr>
      <w:sz w:val="22"/>
      <w:szCs w:val="22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after="270"/>
      <w:ind w:left="560" w:firstLine="20"/>
      <w:outlineLvl w:val="1"/>
    </w:pPr>
    <w:rPr>
      <w:b/>
      <w:bCs/>
      <w:sz w:val="22"/>
      <w:szCs w:val="22"/>
      <w:u w:val="single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ind w:right="180"/>
      <w:jc w:val="center"/>
    </w:pPr>
    <w:rPr>
      <w:rFonts w:ascii="Arial" w:eastAsia="Arial" w:hAnsi="Arial" w:cs="Arial"/>
      <w:color w:val="303C4D"/>
      <w:sz w:val="16"/>
      <w:szCs w:val="16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after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al"/>
    <w:link w:val="Other1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after="100"/>
      <w:ind w:left="4020" w:firstLine="10"/>
    </w:pPr>
    <w:rPr>
      <w:rFonts w:ascii="Arial" w:eastAsia="Arial" w:hAnsi="Arial" w:cs="Arial"/>
      <w:sz w:val="14"/>
      <w:szCs w:val="14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0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0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ayuntamientohatodelyaque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Telefónica España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2019-12-13T15:57:00Z</cp:lastPrinted>
  <dcterms:created xsi:type="dcterms:W3CDTF">2020-09-04T15:57:00Z</dcterms:created>
  <dcterms:modified xsi:type="dcterms:W3CDTF">2020-09-04T15:57:00Z</dcterms:modified>
</cp:coreProperties>
</file>